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Обобщение и систематизация знаний учащихся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 курс математики 5 класса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Математика. Раздел «Математика»;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>Г. Мерзляк, В.Б. Полонский, М.С. Якир.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Назначение контрольной работы</w:t>
      </w:r>
      <w:r>
        <w:rPr>
          <w:rFonts w:ascii="Times New Roman" w:hAnsi="Times New Roman" w:cs="Times New Roman"/>
          <w:sz w:val="28"/>
          <w:szCs w:val="28"/>
        </w:rPr>
        <w:t>: оценить уровень освоения каждым учащимся класса содержания учебного материала по теме «Обобщение и систематизация знаний учащихся за курс математики 5 класса»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Структура контрольной работы: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 6 заданий: 3 задания базового уровня, 3 задания повышенного уровня. На выполнение работы отводится 40 минут, на инструктаж – 5 минут.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 базового уровня оценивается в 3 балла.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базового уровня оценивается в 3 балла.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базового уровня оценивается в 3 балла.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повышенного уровня оценивается в 3 балла.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повышенного уровня оценивается в 5 баллов.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повышенного уровня оценивается в 2 балла.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Вариант 1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значение выражения: (4,1 – 0,66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1,2) ∙ 0,6.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Миша шѐл из одного села в другое 0,7 ч по полю и 0,9 ч через лес, пройдя всего 5,31 км. С какой скоростью шѐл Миша через лес, если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двигался со скоростью 4,5 км/ч?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уравнение: 9,2х – 6,8х + 0,64 = 1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Ширина прямоугольного параллелепипеда равна 4 см, что составляет его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длины, а высота составляет 40 % длины. Вычислите объем параллелепипеда.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действия: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+ ) – ( – ) : 5.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Среднее арифметическое четырѐх чисел равно 1,4, а среднее  арифметическое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ѐх других чисел – 1,75. Найдите среднее арифметическое этих семи чисел.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Вариант 2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значение выражения: (0,49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1,4 – 0,325) ∙ 0,8.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уравнение: 7,2х – 5,4х + 0,55 = 1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Ширина прямоугольного параллелепипеда равна 3,6 см, что составляет его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длины, а высота составляет 42 % длины. Вычислите объем параллелепипеда.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действия: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) + ( – ) : 7.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Среднее арифметическое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ѐх чисел равно 2,5, а среднее арифметическое двух других чисел – 1,7. Найдите среднее арифметическое этих пяти чисел.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Вариант 3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значение выражения: (5,25 – 0,63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1,4) ∙ 0,4.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ѐтр шѐл из села к озеру 0,7 ч по одной дороге, а возвратился по другой дороге за 0,8 ч, пройдя всего 6,44 км. С какой скоростью шѐл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ѐтр к озеру, если возвращался он со скоростью 3,5 км/ч?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уравнение: 7,8х – 4,6х + 0,8 = 12.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Ширина прямоугольного параллелепипеда равна 4,8 см, что составляет его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длины, а высота составляет 45 % длины. Вычислите объем параллелепипеда.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действия: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+ ) – ( + 1 ) : 6.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Среднее арифметическое пяти чисел равно 2,3, а среднее арифметическое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ѐх других чисел – 1,9. Найдите среднее арифметическое этих восьми чисел.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Вариант 4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значение выражения: (4,4 – 0,63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1,8) ∙ 0,8.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Автомобиль ехал 0,9 ч по асфальтированной дороге и 0,6 ч по грунтовой,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проехав всего 93,6 км. С какой скоростью двигался автомобиль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асфальтированной дороге, если по грунтовой он ехал со скоростью 48 км/ч?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уравнение: 3,23х + 0,97х + 0,74 = 2.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Ширина прямоугольного параллелепипеда равна 3,2 см, что составляет его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длины, а высота составляет 54 % длины. Вычислите объем параллелепипеда.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действия: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) – ( – ) : 9.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Среднее арифметическое шести чисел равно 2,8, а среднее арифметическое</w:t>
      </w:r>
    </w:p>
    <w:p w:rsidR="00784296" w:rsidRDefault="00784296" w:rsidP="0078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четырѐх других чисел – 1,3. Найдите среднее арифметическое этих десяти</w:t>
      </w:r>
    </w:p>
    <w:p w:rsidR="00F40D78" w:rsidRDefault="00784296" w:rsidP="00784296">
      <w:r>
        <w:rPr>
          <w:rFonts w:ascii="Times New Roman" w:hAnsi="Times New Roman" w:cs="Times New Roman"/>
          <w:sz w:val="28"/>
          <w:szCs w:val="28"/>
        </w:rPr>
        <w:t>чисел.</w:t>
      </w:r>
    </w:p>
    <w:sectPr w:rsidR="00F40D78" w:rsidSect="0030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96"/>
    <w:rsid w:val="0030217B"/>
    <w:rsid w:val="00510B55"/>
    <w:rsid w:val="006A0568"/>
    <w:rsid w:val="00784296"/>
    <w:rsid w:val="008E0DE2"/>
    <w:rsid w:val="00C4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2022-12-13T10:52:00Z</dcterms:created>
  <dcterms:modified xsi:type="dcterms:W3CDTF">2022-12-13T10:54:00Z</dcterms:modified>
</cp:coreProperties>
</file>