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бюджетное общеобразовательное учреждение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«Средняя общеобразовательная школа № 2 р.п. Лысые Горы Саратовской области»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Адрес: р.п. Лысые Горы, ул. </w:t>
      </w:r>
      <w:r>
        <w:rPr>
          <w:rFonts w:ascii="Times New Roman" w:hAnsi="Times New Roman"/>
          <w:b w:val="1"/>
          <w:sz w:val="24"/>
        </w:rPr>
        <w:t>Пионерская</w:t>
      </w:r>
      <w:r>
        <w:rPr>
          <w:rFonts w:ascii="Times New Roman" w:hAnsi="Times New Roman"/>
          <w:b w:val="1"/>
          <w:sz w:val="24"/>
        </w:rPr>
        <w:t xml:space="preserve">, д.33. телефон 8 (84551) 2 14 32 ,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электронный адрес</w:t>
      </w:r>
      <w:r>
        <w:rPr>
          <w:rFonts w:ascii="Times New Roman" w:hAnsi="Times New Roman"/>
          <w:b w:val="1"/>
          <w:sz w:val="24"/>
        </w:rPr>
        <w:t xml:space="preserve">: </w:t>
      </w:r>
      <w:r>
        <w:rPr>
          <w:rFonts w:ascii="Times New Roman" w:hAnsi="Times New Roman"/>
          <w:b w:val="1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b w:val="1"/>
          <w:color w:val="0000FF"/>
          <w:sz w:val="24"/>
          <w:u w:val="single"/>
        </w:rPr>
        <w:instrText>HYPERLINK "mailto:svetlaja2010@yandex.ru"</w:instrText>
      </w:r>
      <w:r>
        <w:rPr>
          <w:rFonts w:ascii="Times New Roman" w:hAnsi="Times New Roman"/>
          <w:b w:val="1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b w:val="1"/>
          <w:color w:val="0000FF"/>
          <w:sz w:val="24"/>
          <w:u w:val="single"/>
        </w:rPr>
        <w:t>svetlaja2010@yandex.ru</w:t>
      </w:r>
      <w:r>
        <w:rPr>
          <w:rFonts w:ascii="Times New Roman" w:hAnsi="Times New Roman"/>
          <w:b w:val="1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b w:val="1"/>
          <w:sz w:val="24"/>
        </w:rPr>
        <w:t xml:space="preserve">, 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адрес сайта школы: </w:t>
      </w:r>
      <w:r>
        <w:rPr>
          <w:rFonts w:ascii="Times New Roman" w:hAnsi="Times New Roman"/>
          <w:b w:val="1"/>
          <w:color w:val="273350"/>
          <w:sz w:val="24"/>
          <w:highlight w:val="white"/>
        </w:rPr>
        <w:t>https://shkola2lysyegory-r64.gosweb.gosuslugi.ru</w:t>
      </w:r>
    </w:p>
    <w:p w14:paraId="0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14:paraId="06000000">
      <w:pPr>
        <w:tabs>
          <w:tab w:leader="none" w:pos="3460" w:val="left"/>
          <w:tab w:leader="none" w:pos="532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«Рассмотрено»                                                                                                  «Согласовано»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               </w:t>
      </w: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МО                                                                                       Зам. Директора по УВР               </w:t>
      </w:r>
    </w:p>
    <w:p w14:paraId="0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Кузенкова</w:t>
      </w:r>
      <w:r>
        <w:rPr>
          <w:rFonts w:ascii="Times New Roman" w:hAnsi="Times New Roman"/>
          <w:sz w:val="24"/>
        </w:rPr>
        <w:t xml:space="preserve"> И.В./________/                                                                          Антонова М.В./______/                </w:t>
      </w:r>
    </w:p>
    <w:p w14:paraId="0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Ф.И.О.                                                                                                           Ф.И.О.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</w:p>
    <w:p w14:paraId="0B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/>
        <w:rPr>
          <w:rFonts w:ascii="Times New Roman" w:hAnsi="Times New Roman"/>
          <w:b w:val="1"/>
          <w:sz w:val="36"/>
        </w:rPr>
      </w:pPr>
    </w:p>
    <w:p w14:paraId="10000000">
      <w:pPr>
        <w:spacing w:after="0" w:line="240" w:lineRule="auto"/>
        <w:ind/>
        <w:rPr>
          <w:rFonts w:ascii="Times New Roman" w:hAnsi="Times New Roman"/>
          <w:b w:val="1"/>
          <w:sz w:val="36"/>
        </w:rPr>
      </w:pPr>
    </w:p>
    <w:p w14:paraId="11000000">
      <w:pPr>
        <w:spacing w:after="0" w:line="240" w:lineRule="auto"/>
        <w:ind/>
        <w:rPr>
          <w:rFonts w:ascii="Times New Roman" w:hAnsi="Times New Roman"/>
          <w:b w:val="1"/>
          <w:sz w:val="36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Аттестационный материал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ЛИТЕРАТУРА 7 КЛАСС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Учитель Старичкова Дарья Дмитриевна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3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4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5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6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7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8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9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B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2025  год</w:t>
      </w:r>
    </w:p>
    <w:p w14:paraId="2F000000">
      <w:pPr>
        <w:pStyle w:val="Style_1"/>
        <w:ind/>
        <w:jc w:val="center"/>
        <w:rPr>
          <w:b w:val="1"/>
        </w:rPr>
      </w:pPr>
      <w:r>
        <w:br w:type="page"/>
      </w:r>
      <w:r>
        <w:rPr>
          <w:b w:val="1"/>
        </w:rPr>
        <w:t>Демо-версия итоговой аттестации за курс 7 класс</w:t>
      </w:r>
    </w:p>
    <w:p w14:paraId="30000000">
      <w:pPr>
        <w:pStyle w:val="Style_1"/>
        <w:ind/>
        <w:jc w:val="center"/>
        <w:rPr>
          <w:b w:val="1"/>
        </w:rPr>
      </w:pPr>
      <w:r>
        <w:rPr>
          <w:b w:val="1"/>
        </w:rPr>
        <w:t>по ЛИТЕРАТУРЕ</w:t>
      </w:r>
    </w:p>
    <w:p w14:paraId="31000000">
      <w:pPr>
        <w:pStyle w:val="Style_1"/>
        <w:ind/>
        <w:jc w:val="center"/>
        <w:rPr>
          <w:b w:val="1"/>
        </w:rPr>
      </w:pPr>
    </w:p>
    <w:p w14:paraId="32000000">
      <w:pPr>
        <w:pStyle w:val="Style_1"/>
        <w:ind/>
        <w:jc w:val="center"/>
        <w:rPr>
          <w:b w:val="1"/>
        </w:rPr>
      </w:pPr>
      <w:r>
        <w:rPr>
          <w:b w:val="1"/>
        </w:rPr>
        <w:t>Образец</w:t>
      </w:r>
    </w:p>
    <w:p w14:paraId="33000000">
      <w:pPr>
        <w:pStyle w:val="Style_1"/>
        <w:ind/>
        <w:jc w:val="center"/>
        <w:rPr>
          <w:b w:val="1"/>
        </w:rPr>
      </w:pPr>
    </w:p>
    <w:p w14:paraId="34000000">
      <w:pPr>
        <w:pStyle w:val="Style_1"/>
        <w:ind/>
        <w:jc w:val="center"/>
        <w:rPr>
          <w:b w:val="1"/>
        </w:rPr>
      </w:pPr>
    </w:p>
    <w:p w14:paraId="35000000">
      <w:pPr>
        <w:pStyle w:val="Style_1"/>
        <w:numPr>
          <w:numId w:val="1"/>
        </w:numPr>
        <w:rPr>
          <w:b w:val="0"/>
        </w:rPr>
      </w:pPr>
      <w:r>
        <w:rPr>
          <w:b w:val="0"/>
        </w:rPr>
        <w:t>Как называется дословная выдержка из какого-либо текста или дословно приводимые чьи-то слова?</w:t>
      </w:r>
    </w:p>
    <w:p w14:paraId="36000000">
      <w:pPr>
        <w:pStyle w:val="Style_1"/>
        <w:rPr>
          <w:b w:val="0"/>
        </w:rPr>
      </w:pPr>
    </w:p>
    <w:p w14:paraId="37000000">
      <w:pPr>
        <w:pStyle w:val="Style_1"/>
        <w:numPr>
          <w:numId w:val="1"/>
        </w:numPr>
        <w:rPr>
          <w:b w:val="0"/>
        </w:rPr>
      </w:pPr>
      <w:r>
        <w:rPr>
          <w:b w:val="0"/>
        </w:rPr>
        <w:t>Каким термином обозначается предельное преувеличение, основанное на фантастике, на причудливом сочетании фантастического и реального?</w:t>
      </w:r>
    </w:p>
    <w:p w14:paraId="38000000">
      <w:pPr>
        <w:pStyle w:val="Style_1"/>
        <w:rPr>
          <w:b w:val="1"/>
        </w:rPr>
      </w:pPr>
    </w:p>
    <w:p w14:paraId="39000000">
      <w:pPr>
        <w:pStyle w:val="Style_1"/>
        <w:ind/>
        <w:jc w:val="center"/>
        <w:rPr>
          <w:b w:val="1"/>
          <w:i w:val="1"/>
        </w:rPr>
      </w:pPr>
      <w:r>
        <w:rPr>
          <w:b w:val="1"/>
          <w:i w:val="1"/>
        </w:rPr>
        <w:t>Прочитайте текст  выполните задание 3-5</w:t>
      </w:r>
    </w:p>
    <w:p w14:paraId="3A000000">
      <w:pPr>
        <w:pStyle w:val="Style_1"/>
        <w:ind/>
        <w:jc w:val="center"/>
        <w:rPr>
          <w:b w:val="1"/>
          <w:i w:val="1"/>
        </w:rPr>
      </w:pPr>
    </w:p>
    <w:p w14:paraId="3B000000">
      <w:pPr>
        <w:pStyle w:val="Style_1"/>
        <w:ind/>
        <w:jc w:val="center"/>
        <w:rPr>
          <w:b w:val="1"/>
          <w:i w:val="0"/>
        </w:rPr>
      </w:pPr>
      <w:r>
        <w:rPr>
          <w:b w:val="1"/>
          <w:i w:val="0"/>
        </w:rPr>
        <w:t>Текст</w:t>
      </w:r>
    </w:p>
    <w:p w14:paraId="3C000000">
      <w:pPr>
        <w:pStyle w:val="Style_1"/>
        <w:ind/>
        <w:jc w:val="both"/>
        <w:rPr>
          <w:b w:val="1"/>
          <w:i w:val="0"/>
        </w:rPr>
      </w:pPr>
      <w:r>
        <w:br/>
      </w:r>
      <w:r>
        <w:tab/>
      </w:r>
      <w:r>
        <w:t>Затем дети снова бросали в него предметы с земли, подбегали к нему, трогали его и толкали, не понимая, почему он не поругает их, не возьмет хворостину и не погонится за ними, как все большие люди делают. Дети не знали другого такого человека, и они думали — вправду ли Юшка живой? Потрогав Юшку руками или ударив его, они видели, что он твердый и живой.</w:t>
      </w:r>
    </w:p>
    <w:p w14:paraId="3D000000">
      <w:pPr>
        <w:pStyle w:val="Style_1"/>
        <w:ind/>
        <w:jc w:val="both"/>
        <w:rPr>
          <w:b w:val="1"/>
          <w:i w:val="0"/>
        </w:rPr>
      </w:pPr>
      <w:r>
        <w:rPr>
          <w:b w:val="1"/>
          <w:i w:val="0"/>
        </w:rPr>
        <w:tab/>
      </w:r>
      <w:r>
        <w:t>Тогда дети опять толкали Юшку и кидали в него комья земли, — пусть он лучше злится, раз он вправду живет на свете. Но Юшка шел и молчал. Тогда сами дети начинали серчать на Юшку. Им было скучно и нехорошо играть, если Юшка всегда молчит, не пугает их и не гонится за ними. И они еще сильнее толкали старика и кричали вкруг него, чтоб он отозвался им злом и развеселил их. Тогда бы они отбежали от него и в испуге, в радости снова бы дразнили его издали и звали к себе, убегая затем прятаться в сумрак вечера, в сени домов, в заросли садов и огородов. Но Юшка не трогал их и не отвечал им.</w:t>
      </w:r>
    </w:p>
    <w:p w14:paraId="3E000000">
      <w:pPr>
        <w:pStyle w:val="Style_1"/>
        <w:ind/>
        <w:jc w:val="both"/>
        <w:rPr>
          <w:b w:val="1"/>
          <w:i w:val="0"/>
        </w:rPr>
      </w:pPr>
      <w:r>
        <w:rPr>
          <w:b w:val="1"/>
          <w:i w:val="0"/>
        </w:rPr>
        <w:tab/>
      </w:r>
      <w:r>
        <w:t>Когда же дети вовсе останавливали Юшку или делали ему слишком больно, он говорил им:</w:t>
      </w:r>
    </w:p>
    <w:p w14:paraId="3F000000">
      <w:pPr>
        <w:pStyle w:val="Style_1"/>
        <w:ind w:firstLine="0" w:left="0"/>
        <w:jc w:val="both"/>
        <w:rPr>
          <w:b w:val="1"/>
          <w:i w:val="0"/>
        </w:rPr>
      </w:pPr>
      <w:r>
        <w:rPr>
          <w:b w:val="1"/>
          <w:i w:val="0"/>
        </w:rPr>
        <w:tab/>
      </w:r>
      <w:r>
        <w:t>— Чего вы, родные мои, чего вы, маленькие!.. Вы, должно быть, любите меня!.. Отчего я вам всем нужен?.. Обождите, не надо меня трогать, вы мне в глаза землей попали, я не вижу.</w:t>
      </w:r>
    </w:p>
    <w:p w14:paraId="40000000">
      <w:pPr>
        <w:pStyle w:val="Style_1"/>
        <w:ind w:firstLine="0" w:left="0"/>
        <w:jc w:val="both"/>
        <w:rPr>
          <w:b w:val="1"/>
          <w:i w:val="0"/>
        </w:rPr>
      </w:pPr>
      <w:r>
        <w:rPr>
          <w:b w:val="1"/>
          <w:i w:val="0"/>
        </w:rPr>
        <w:tab/>
      </w:r>
      <w:r>
        <w:t>Дети не слышали и не понимали его. Они по-прежнему толкали Юшку и смеялись над ним. Они радовались тому, что с ним можно все делать, что хочешь, а он им ничего не делает.</w:t>
      </w:r>
    </w:p>
    <w:p w14:paraId="41000000">
      <w:pPr>
        <w:pStyle w:val="Style_1"/>
        <w:ind w:firstLine="0" w:left="0"/>
        <w:jc w:val="both"/>
        <w:rPr>
          <w:b w:val="1"/>
          <w:i w:val="0"/>
        </w:rPr>
      </w:pPr>
      <w:r>
        <w:rPr>
          <w:b w:val="1"/>
          <w:i w:val="0"/>
        </w:rPr>
        <w:tab/>
      </w:r>
      <w:r>
        <w:t>Юшка тоже радовался. Он знал, отчего дети смеются над ним и мучают его. Он верил, что дети любят его, что он нужен им, только они не умеют любить человека и не знают, что делать для любви, и поэтому терзают его.</w:t>
      </w:r>
    </w:p>
    <w:p w14:paraId="42000000">
      <w:pPr>
        <w:pStyle w:val="Style_1"/>
        <w:ind w:firstLine="0" w:left="0"/>
        <w:jc w:val="both"/>
        <w:rPr>
          <w:b w:val="1"/>
          <w:i w:val="0"/>
        </w:rPr>
      </w:pPr>
      <w:r>
        <w:rPr>
          <w:b w:val="1"/>
          <w:i w:val="0"/>
        </w:rPr>
        <w:tab/>
      </w:r>
      <w:r>
        <w:t>Дома отцы и матери упрекали детей, когда они плохо учились или не слушались родителей: «Вот ты будешь такой же, как Юшка! — Вырастешь, и будешь ходить летом босой, а зимой в худых валенках, и все тебя будут мучить, и чаю с сахаром не будешь пить, а одну воду!»</w:t>
      </w:r>
      <w:r>
        <w:rPr>
          <w:b w:val="0"/>
          <w:i w:val="1"/>
        </w:rPr>
        <w:t xml:space="preserve"> (А.П. Платонов)</w:t>
      </w:r>
    </w:p>
    <w:p w14:paraId="43000000">
      <w:pPr>
        <w:pStyle w:val="Style_1"/>
        <w:ind w:firstLine="0" w:left="0"/>
        <w:jc w:val="right"/>
        <w:rPr>
          <w:b w:val="0"/>
          <w:i w:val="1"/>
        </w:rPr>
      </w:pPr>
    </w:p>
    <w:p w14:paraId="44000000">
      <w:pPr>
        <w:pStyle w:val="Style_1"/>
        <w:numPr>
          <w:numId w:val="1"/>
        </w:numPr>
        <w:ind/>
        <w:jc w:val="both"/>
        <w:rPr>
          <w:b w:val="0"/>
          <w:i w:val="0"/>
        </w:rPr>
      </w:pPr>
      <w:r>
        <w:rPr>
          <w:b w:val="0"/>
          <w:i w:val="0"/>
        </w:rPr>
        <w:t>Выпишите из приведённого фрагмента просторечное слово, которое означает «испытывать раздражение, гнев на кого-либо».</w:t>
      </w:r>
    </w:p>
    <w:p w14:paraId="45000000">
      <w:pPr>
        <w:pStyle w:val="Style_1"/>
        <w:ind/>
        <w:jc w:val="both"/>
        <w:rPr>
          <w:b w:val="1"/>
          <w:i w:val="0"/>
        </w:rPr>
      </w:pPr>
    </w:p>
    <w:p w14:paraId="46000000">
      <w:pPr>
        <w:pStyle w:val="Style_1"/>
        <w:numPr>
          <w:numId w:val="1"/>
        </w:numPr>
        <w:ind/>
        <w:jc w:val="both"/>
        <w:rPr>
          <w:b w:val="0"/>
          <w:i w:val="0"/>
        </w:rPr>
      </w:pPr>
      <w:r>
        <w:rPr>
          <w:b w:val="0"/>
          <w:i w:val="0"/>
        </w:rPr>
        <w:t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p w14:paraId="47000000">
      <w:pPr>
        <w:pStyle w:val="Style_1"/>
        <w:ind/>
        <w:jc w:val="both"/>
        <w:rPr>
          <w:b w:val="1"/>
          <w:i w:val="0"/>
        </w:rPr>
      </w:pP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32"/>
        <w:gridCol w:w="4932"/>
      </w:tblGrid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pPr>
              <w:ind/>
              <w:jc w:val="center"/>
            </w:pPr>
            <w:r>
              <w:t>ПРИМЕРЫ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00000">
            <w:pPr>
              <w:ind/>
              <w:jc w:val="center"/>
            </w:pPr>
            <w:r>
              <w:t>СРЕДСТВА ХУДОЖЕСТВЕННОЙ ВЫРАЗИТЕЛЬНОСТИ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rPr>
                <w:b w:val="1"/>
                <w:i w:val="1"/>
              </w:rPr>
            </w:pPr>
            <w:r>
              <w:t xml:space="preserve">А) «Вот ты будешь такой же, </w:t>
            </w:r>
            <w:r>
              <w:rPr>
                <w:b w:val="1"/>
                <w:i w:val="1"/>
              </w:rPr>
              <w:t>как Юшка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pPr>
              <w:numPr>
                <w:numId w:val="2"/>
              </w:numPr>
            </w:pPr>
            <w:r>
              <w:t>антитеза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pPr>
              <w:rPr>
                <w:b w:val="0"/>
              </w:rPr>
            </w:pPr>
            <w:r>
              <w:t>Б) ...</w:t>
            </w:r>
            <w:r>
              <w:rPr>
                <w:b w:val="1"/>
              </w:rPr>
              <w:t xml:space="preserve">прятаться в сумрак </w:t>
            </w:r>
            <w:r>
              <w:rPr>
                <w:b w:val="0"/>
              </w:rPr>
              <w:t>вечера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pPr>
              <w:numPr>
                <w:numId w:val="2"/>
              </w:numPr>
            </w:pPr>
            <w:r>
              <w:t>эпитет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pPr>
              <w:rPr>
                <w:b w:val="0"/>
              </w:rPr>
            </w:pPr>
            <w:r>
              <w:t xml:space="preserve">В) ...будешь ходить летом босой, а зимой в </w:t>
            </w:r>
            <w:r>
              <w:rPr>
                <w:b w:val="1"/>
              </w:rPr>
              <w:t xml:space="preserve">худых </w:t>
            </w:r>
            <w:r>
              <w:rPr>
                <w:b w:val="0"/>
              </w:rPr>
              <w:t>валенках</w:t>
            </w:r>
          </w:p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00000">
            <w:pPr>
              <w:numPr>
                <w:numId w:val="2"/>
              </w:numPr>
            </w:pPr>
            <w:r>
              <w:t>сравнение</w:t>
            </w:r>
          </w:p>
        </w:tc>
      </w:tr>
      <w:tr>
        <w:trPr>
          <w:trHeight w:hRule="atLeast" w:val="360"/>
        </w:trPr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00000"/>
        </w:tc>
        <w:tc>
          <w:tcPr>
            <w:tcW w:type="dxa" w:w="49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pPr>
              <w:numPr>
                <w:numId w:val="2"/>
              </w:numPr>
            </w:pPr>
            <w:r>
              <w:t>метафора</w:t>
            </w:r>
          </w:p>
        </w:tc>
      </w:tr>
    </w:tbl>
    <w:p w14:paraId="52000000">
      <w:pPr>
        <w:pStyle w:val="Style_1"/>
        <w:ind/>
        <w:jc w:val="both"/>
        <w:rPr>
          <w:b w:val="1"/>
          <w:i w:val="0"/>
        </w:rPr>
      </w:pPr>
    </w:p>
    <w:p w14:paraId="53000000">
      <w:pPr>
        <w:pStyle w:val="Style_1"/>
        <w:ind/>
        <w:jc w:val="both"/>
        <w:rPr>
          <w:b w:val="0"/>
          <w:i w:val="0"/>
        </w:rPr>
      </w:pPr>
      <w:r>
        <w:rPr>
          <w:b w:val="0"/>
          <w:i w:val="0"/>
        </w:rPr>
        <w:t>Запишите в таблицу выбранные цифры под соответствующими буквами</w:t>
      </w:r>
    </w:p>
    <w:tbl>
      <w:tblPr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81"/>
        <w:gridCol w:w="686"/>
        <w:gridCol w:w="634"/>
      </w:tblGrid>
      <w:tr>
        <w:trPr>
          <w:trHeight w:hRule="atLeast" w:val="360"/>
        </w:trPr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r>
              <w:t>А</w:t>
            </w:r>
          </w:p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Б</w:t>
            </w:r>
          </w:p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В</w:t>
            </w:r>
          </w:p>
        </w:tc>
      </w:tr>
      <w:tr>
        <w:trPr>
          <w:trHeight w:hRule="atLeast" w:val="360"/>
        </w:trPr>
        <w:tc>
          <w:tcPr>
            <w:tcW w:type="dxa" w:w="68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/>
        </w:tc>
        <w:tc>
          <w:tcPr>
            <w:tcW w:type="dxa" w:w="6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/>
        </w:tc>
        <w:tc>
          <w:tcPr>
            <w:tcW w:type="dxa" w:w="6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00000"/>
        </w:tc>
      </w:tr>
    </w:tbl>
    <w:p w14:paraId="5A000000">
      <w:pPr>
        <w:pStyle w:val="Style_1"/>
        <w:ind/>
        <w:jc w:val="both"/>
        <w:rPr>
          <w:b w:val="0"/>
          <w:i w:val="0"/>
        </w:rPr>
      </w:pPr>
    </w:p>
    <w:p w14:paraId="5B000000">
      <w:pPr>
        <w:pStyle w:val="Style_1"/>
        <w:ind/>
        <w:jc w:val="both"/>
        <w:rPr>
          <w:b w:val="1"/>
          <w:i w:val="1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273800" cy="800100"/>
                <wp:docPr hidden="false" id="1" name="Picture 1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2738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FC6C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000000">
                            <w:pPr>
                              <w:pStyle w:val="Style_1"/>
                              <w:ind/>
                              <w:jc w:val="left"/>
                              <w:rPr>
                                <w:rFonts w:asciiTheme="minorAscii" w:hAnsiTheme="minorHAnsi"/>
                                <w:color w:themeColor="text1" w:val="000000"/>
                                <w:spacing w:val="0"/>
                              </w:rPr>
                            </w:pPr>
                            <w:r>
                              <w:rPr>
                                <w:b w:val="1"/>
                                <w:i w:val="1"/>
                                <w:color w:val="000000"/>
                                <w:spacing w:val="0"/>
                              </w:rPr>
                              <w:t>Дайте развёрнутый ответ на задание 5. Старайтесь чётко отвечать на поставленный вопрос, следите за логикой своих рассуждений, опирайтесь на текст приведённого фрагмента. Объём высказывания – не менее 40 слов.</w:t>
                            </w: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5D000000">
      <w:pPr>
        <w:pStyle w:val="Style_1"/>
        <w:ind/>
        <w:jc w:val="both"/>
        <w:rPr>
          <w:b w:val="1"/>
          <w:i w:val="1"/>
        </w:rPr>
      </w:pPr>
    </w:p>
    <w:p w14:paraId="5E000000">
      <w:pPr>
        <w:pStyle w:val="Style_1"/>
        <w:ind/>
        <w:jc w:val="both"/>
        <w:rPr>
          <w:b w:val="0"/>
          <w:i w:val="0"/>
        </w:rPr>
      </w:pPr>
      <w:r>
        <w:rPr>
          <w:b w:val="0"/>
          <w:i w:val="0"/>
        </w:rPr>
        <w:t>5. Объясните, почему в рассказе Платонова дети так жестоки. Чем можно объяснить эту жестокость?</w:t>
      </w:r>
    </w:p>
    <w:p w14:paraId="5F000000">
      <w:pPr>
        <w:pStyle w:val="Style_1"/>
        <w:ind/>
        <w:jc w:val="both"/>
        <w:rPr>
          <w:b w:val="1"/>
          <w:i w:val="0"/>
        </w:rPr>
      </w:pPr>
    </w:p>
    <w:p w14:paraId="60000000">
      <w:pPr>
        <w:pStyle w:val="Style_1"/>
        <w:ind/>
        <w:jc w:val="both"/>
        <w:rPr>
          <w:b w:val="1"/>
          <w:i w:val="0"/>
        </w:rPr>
      </w:pPr>
      <w: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inline>
                <wp:extent cx="6286500" cy="812800"/>
                <wp:docPr hidden="false" id="2" name="Picture 2"/>
                <a:graphic>
                  <a:graphicData uri="http://schemas.microsoft.com/office/word/2010/wordprocessingShape">
                    <wps:wsp>
                      <wps:cNvSpPr txBox="true"/>
                      <wps:spPr>
                        <a:xfrm flipH="false" flipV="false" rot="0">
                          <a:off x="0" y="0"/>
                          <a:ext cx="62865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BFC6CB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1000000">
                            <w:pPr>
                              <w:pStyle w:val="Style_1"/>
                              <w:ind/>
                              <w:jc w:val="left"/>
                              <w:rPr>
                                <w:rFonts w:asciiTheme="minorAscii" w:hAnsiTheme="minorHAnsi"/>
                                <w:b w:val="1"/>
                                <w:i w:val="1"/>
                                <w:color w:themeColor="text1" w:val="000000"/>
                                <w:spacing w:val="0"/>
                              </w:rPr>
                            </w:pPr>
                            <w:r>
                              <w:rPr>
                                <w:rFonts w:asciiTheme="minorAscii" w:hAnsiTheme="minorHAnsi"/>
                                <w:b w:val="1"/>
                                <w:i w:val="1"/>
                                <w:color w:themeColor="text1" w:val="000000"/>
                                <w:spacing w:val="0"/>
                              </w:rPr>
                              <w:t xml:space="preserve">Напишите мини-сочинение. Старайтесь чётко отвечать на поставленные вопросы, следите за логикой своих рассуждений. Опирайтесь на текст выбранного Вами произведения. Объём высказывания – не менее 70 слов. </w:t>
                            </w:r>
                          </w:p>
                        </w:txbxContent>
                      </wps:txbx>
                      <wps:bodyPr anchor="t" bIns="46800" lIns="90000" rIns="90000" tIns="46800" vert="horz" wrap="square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</w:p>
    <w:p w14:paraId="62000000">
      <w:pPr>
        <w:pStyle w:val="Style_1"/>
        <w:ind/>
        <w:jc w:val="both"/>
        <w:rPr>
          <w:b w:val="1"/>
          <w:i w:val="0"/>
        </w:rPr>
      </w:pPr>
    </w:p>
    <w:p w14:paraId="63000000">
      <w:pPr>
        <w:pStyle w:val="Style_1"/>
        <w:ind/>
        <w:jc w:val="both"/>
        <w:rPr>
          <w:b w:val="0"/>
          <w:i w:val="0"/>
        </w:rPr>
      </w:pPr>
      <w:r>
        <w:rPr>
          <w:b w:val="0"/>
          <w:i w:val="0"/>
        </w:rPr>
        <w:t>6. Какое литературное произведение, рассмотренное в этом году на уроках или прочитанное самостоятельно, помогло Вам в решении жизненных проблем? Чем именно помогло? Дайте развёрнутый ответ, опираясь на текст выбранного Вами произведения.</w:t>
      </w:r>
    </w:p>
    <w:p w14:paraId="64000000">
      <w:pPr>
        <w:pStyle w:val="Style_1"/>
        <w:ind/>
        <w:jc w:val="both"/>
        <w:rPr>
          <w:b w:val="0"/>
          <w:i w:val="0"/>
        </w:rPr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start w:val="1"/>
      <w:numFmt w:val="decimal"/>
      <w:lvlText w:val="%1)"/>
      <w:pPr>
        <w:ind w:hanging="360" w:left="720"/>
      </w:pPr>
    </w:lvl>
    <w:lvl w:ilvl="1">
      <w:start w:val="1"/>
      <w:numFmt w:val="russianLower"/>
      <w:lvlText w:val="%2)"/>
      <w:pPr>
        <w:ind w:hanging="360" w:left="1440"/>
      </w:pPr>
    </w:lvl>
    <w:lvl w:ilvl="2">
      <w:start w:val="1"/>
      <w:numFmt w:val="lowerRoman"/>
      <w:lvlText w:val="%3)"/>
      <w:lvlJc w:val="right"/>
      <w:pPr>
        <w:ind w:hanging="360" w:left="2160"/>
      </w:pPr>
    </w:lvl>
    <w:lvl w:ilvl="3">
      <w:start w:val="1"/>
      <w:numFmt w:val="decimal"/>
      <w:lvlText w:val="%4)"/>
      <w:pPr>
        <w:ind w:hanging="360" w:left="2880"/>
      </w:pPr>
    </w:lvl>
    <w:lvl w:ilvl="4">
      <w:start w:val="1"/>
      <w:numFmt w:val="russianLower"/>
      <w:lvlText w:val="%5)"/>
      <w:pPr>
        <w:ind w:hanging="360" w:left="3600"/>
      </w:pPr>
    </w:lvl>
    <w:lvl w:ilvl="5">
      <w:start w:val="1"/>
      <w:numFmt w:val="lowerRoman"/>
      <w:lvlText w:val="%6)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russianLow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2025-03-30T23:24:53Z</dcterms:modified>
</cp:coreProperties>
</file>